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08" w:rsidRPr="00D16508" w:rsidRDefault="00D16508" w:rsidP="00D16508">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8"/>
          <w:szCs w:val="8"/>
        </w:rPr>
      </w:pPr>
    </w:p>
    <w:p w:rsidR="002E70F5" w:rsidRPr="00F366DB" w:rsidRDefault="002E70F5" w:rsidP="00D16508">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F366DB">
        <w:rPr>
          <w:rFonts w:ascii="Calligraph421 BT" w:hAnsi="Calligraph421 BT"/>
          <w:b w:val="0"/>
          <w:color w:val="FFFFFF" w:themeColor="background1"/>
          <w:sz w:val="44"/>
          <w:szCs w:val="44"/>
        </w:rPr>
        <w:t>Timothy Method</w:t>
      </w:r>
    </w:p>
    <w:p w:rsidR="00D16508" w:rsidRPr="00D16508" w:rsidRDefault="00D16508" w:rsidP="00D16508">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8"/>
          <w:szCs w:val="8"/>
        </w:rPr>
      </w:pPr>
    </w:p>
    <w:p w:rsidR="002E70F5" w:rsidRPr="00D16508" w:rsidRDefault="002E70F5" w:rsidP="002E70F5">
      <w:pPr>
        <w:rPr>
          <w:rFonts w:asciiTheme="minorHAnsi" w:hAnsiTheme="minorHAnsi"/>
          <w:sz w:val="10"/>
          <w:szCs w:val="10"/>
        </w:rPr>
      </w:pPr>
    </w:p>
    <w:p w:rsidR="002E70F5" w:rsidRPr="00607F93" w:rsidRDefault="002E70F5" w:rsidP="002E70F5">
      <w:pPr>
        <w:pStyle w:val="ATKeyVerse"/>
        <w:spacing w:after="0"/>
        <w:rPr>
          <w:rFonts w:asciiTheme="minorHAnsi" w:hAnsiTheme="minorHAnsi"/>
          <w:b w:val="0"/>
        </w:rPr>
      </w:pPr>
      <w:r w:rsidRPr="00607F93">
        <w:rPr>
          <w:rFonts w:asciiTheme="minorHAnsi" w:hAnsiTheme="minorHAnsi"/>
          <w:b w:val="0"/>
        </w:rPr>
        <w:t>“All scripture is given by inspiration of God, and is profitable for doctrine, for reproof, for correction, for instruction in righteousness: That the man of God may be perfect, throughly furnished unto all good works” (2 Timothy 3:16-17).</w:t>
      </w:r>
    </w:p>
    <w:p w:rsidR="002E70F5" w:rsidRPr="00607F93" w:rsidRDefault="002E70F5" w:rsidP="002E70F5">
      <w:pPr>
        <w:rPr>
          <w:rFonts w:asciiTheme="minorHAnsi" w:hAnsiTheme="minorHAnsi"/>
          <w:sz w:val="24"/>
        </w:rPr>
      </w:pPr>
    </w:p>
    <w:p w:rsidR="00D46F57" w:rsidRPr="00607F93" w:rsidRDefault="00D46F57" w:rsidP="00607F93">
      <w:pPr>
        <w:keepNext/>
        <w:framePr w:dropCap="drop" w:lines="2" w:wrap="around" w:vAnchor="text" w:hAnchor="text"/>
        <w:spacing w:line="585" w:lineRule="exact"/>
        <w:textAlignment w:val="baseline"/>
        <w:rPr>
          <w:rFonts w:ascii="Calligraph421 BT" w:hAnsi="Calligraph421 BT"/>
          <w:b/>
          <w:i/>
          <w:position w:val="-3"/>
          <w:sz w:val="57"/>
          <w:szCs w:val="73"/>
        </w:rPr>
      </w:pPr>
      <w:r w:rsidRPr="00607F93">
        <w:rPr>
          <w:rFonts w:ascii="Calligraph421 BT" w:hAnsi="Calligraph421 BT"/>
          <w:b/>
          <w:i/>
          <w:position w:val="-3"/>
          <w:sz w:val="57"/>
          <w:szCs w:val="73"/>
        </w:rPr>
        <w:t>A</w:t>
      </w:r>
    </w:p>
    <w:p w:rsidR="002E70F5" w:rsidRPr="00607F93" w:rsidRDefault="002E70F5" w:rsidP="002E70F5">
      <w:pPr>
        <w:rPr>
          <w:rFonts w:asciiTheme="minorHAnsi" w:hAnsiTheme="minorHAnsi"/>
          <w:sz w:val="24"/>
        </w:rPr>
      </w:pPr>
      <w:r w:rsidRPr="00607F93">
        <w:rPr>
          <w:rFonts w:asciiTheme="minorHAnsi" w:hAnsiTheme="minorHAnsi"/>
          <w:sz w:val="24"/>
        </w:rPr>
        <w:t xml:space="preserve">ll Scripture (every word) is inspired—spoken by God, and written by men (2 Peter 1:21). Timothy had been taught the Word of God since his childhood. </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Paul affirms that Scripture is profitable—it has a purpose (a specific intention). The Bible is greater than any self-help book we read. It is useful to us and is applicable to our daily lives. The Bible is a flawless standard of right and wrong. It makes the man of God. Through obedience to the Word of God, we can become perfect and equipped for all aspects of ministry.</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Consider a different translation of this passage:</w:t>
      </w:r>
    </w:p>
    <w:p w:rsidR="002E70F5" w:rsidRPr="00607F93" w:rsidRDefault="002E70F5" w:rsidP="002E70F5">
      <w:pPr>
        <w:rPr>
          <w:rFonts w:asciiTheme="minorHAnsi" w:hAnsiTheme="minorHAnsi"/>
          <w:sz w:val="24"/>
        </w:rPr>
      </w:pPr>
    </w:p>
    <w:p w:rsidR="004C74FA" w:rsidRDefault="002E70F5" w:rsidP="00D16508">
      <w:pPr>
        <w:jc w:val="center"/>
        <w:rPr>
          <w:rFonts w:asciiTheme="minorHAnsi" w:hAnsiTheme="minorHAnsi"/>
          <w:sz w:val="24"/>
        </w:rPr>
      </w:pPr>
      <w:r w:rsidRPr="004C74FA">
        <w:rPr>
          <w:rFonts w:asciiTheme="minorHAnsi" w:hAnsiTheme="minorHAnsi"/>
          <w:sz w:val="24"/>
        </w:rPr>
        <w:t xml:space="preserve">“All Scripture is inspired by God and is useful to teach us what is true and to make us realize what is wrong in our lives. It straightens us out and teaches us to do what is right” </w:t>
      </w:r>
    </w:p>
    <w:p w:rsidR="002E70F5" w:rsidRPr="004C74FA" w:rsidRDefault="002E70F5" w:rsidP="00D16508">
      <w:pPr>
        <w:jc w:val="center"/>
        <w:rPr>
          <w:rFonts w:asciiTheme="minorHAnsi" w:hAnsiTheme="minorHAnsi"/>
          <w:sz w:val="24"/>
        </w:rPr>
      </w:pPr>
      <w:r w:rsidRPr="004C74FA">
        <w:rPr>
          <w:rFonts w:asciiTheme="minorHAnsi" w:hAnsiTheme="minorHAnsi"/>
          <w:sz w:val="24"/>
        </w:rPr>
        <w:t xml:space="preserve">(2 Timothy 3:16, </w:t>
      </w:r>
      <w:r w:rsidRPr="004C74FA">
        <w:rPr>
          <w:rFonts w:asciiTheme="minorHAnsi" w:hAnsiTheme="minorHAnsi"/>
          <w:i/>
          <w:sz w:val="24"/>
        </w:rPr>
        <w:t>NLT</w:t>
      </w:r>
      <w:r w:rsidRPr="004C74FA">
        <w:rPr>
          <w:rFonts w:asciiTheme="minorHAnsi" w:hAnsiTheme="minorHAnsi"/>
          <w:sz w:val="24"/>
        </w:rPr>
        <w:t>).</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That sounds like four key reasons for Bible study:</w:t>
      </w:r>
    </w:p>
    <w:p w:rsidR="002E70F5" w:rsidRPr="00607F93" w:rsidRDefault="002E70F5" w:rsidP="002E70F5">
      <w:pPr>
        <w:rPr>
          <w:rFonts w:asciiTheme="minorHAnsi" w:hAnsiTheme="minorHAnsi"/>
          <w:sz w:val="24"/>
        </w:rPr>
      </w:pPr>
    </w:p>
    <w:p w:rsidR="002E70F5" w:rsidRPr="00607F93" w:rsidRDefault="002E70F5" w:rsidP="002E70F5">
      <w:pPr>
        <w:pStyle w:val="ATQuestions"/>
        <w:numPr>
          <w:ilvl w:val="0"/>
          <w:numId w:val="2"/>
        </w:numPr>
        <w:rPr>
          <w:rFonts w:asciiTheme="minorHAnsi" w:hAnsiTheme="minorHAnsi"/>
          <w:sz w:val="24"/>
        </w:rPr>
      </w:pPr>
      <w:r w:rsidRPr="00607F93">
        <w:rPr>
          <w:rFonts w:asciiTheme="minorHAnsi" w:hAnsiTheme="minorHAnsi"/>
          <w:sz w:val="24"/>
        </w:rPr>
        <w:t>To teach us what is true.</w:t>
      </w:r>
    </w:p>
    <w:p w:rsidR="002E70F5" w:rsidRPr="00607F93" w:rsidRDefault="002E70F5" w:rsidP="002E70F5">
      <w:pPr>
        <w:pStyle w:val="ATQuestions"/>
        <w:numPr>
          <w:ilvl w:val="0"/>
          <w:numId w:val="2"/>
        </w:numPr>
        <w:rPr>
          <w:rFonts w:asciiTheme="minorHAnsi" w:hAnsiTheme="minorHAnsi"/>
          <w:sz w:val="24"/>
        </w:rPr>
      </w:pPr>
      <w:r w:rsidRPr="00607F93">
        <w:rPr>
          <w:rFonts w:asciiTheme="minorHAnsi" w:hAnsiTheme="minorHAnsi"/>
          <w:sz w:val="24"/>
        </w:rPr>
        <w:t>To make us realize what is wrong in our lives.</w:t>
      </w:r>
    </w:p>
    <w:p w:rsidR="002E70F5" w:rsidRPr="00607F93" w:rsidRDefault="002E70F5" w:rsidP="002E70F5">
      <w:pPr>
        <w:pStyle w:val="ATQuestions"/>
        <w:numPr>
          <w:ilvl w:val="0"/>
          <w:numId w:val="2"/>
        </w:numPr>
        <w:rPr>
          <w:rFonts w:asciiTheme="minorHAnsi" w:hAnsiTheme="minorHAnsi"/>
          <w:sz w:val="24"/>
        </w:rPr>
      </w:pPr>
      <w:r w:rsidRPr="00607F93">
        <w:rPr>
          <w:rFonts w:asciiTheme="minorHAnsi" w:hAnsiTheme="minorHAnsi"/>
          <w:sz w:val="24"/>
        </w:rPr>
        <w:t>To straighten us out.</w:t>
      </w:r>
    </w:p>
    <w:p w:rsidR="002E70F5" w:rsidRPr="00607F93" w:rsidRDefault="002E70F5" w:rsidP="002E70F5">
      <w:pPr>
        <w:pStyle w:val="ATQuestions"/>
        <w:numPr>
          <w:ilvl w:val="0"/>
          <w:numId w:val="2"/>
        </w:numPr>
        <w:rPr>
          <w:rFonts w:asciiTheme="minorHAnsi" w:hAnsiTheme="minorHAnsi"/>
          <w:sz w:val="24"/>
        </w:rPr>
      </w:pPr>
      <w:r w:rsidRPr="00607F93">
        <w:rPr>
          <w:rFonts w:asciiTheme="minorHAnsi" w:hAnsiTheme="minorHAnsi"/>
          <w:sz w:val="24"/>
        </w:rPr>
        <w:t>To teach us to do what is right.</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 xml:space="preserve">These reveal four of the purposes of Scripture. Kevin Green in </w:t>
      </w:r>
      <w:r w:rsidRPr="00607F93">
        <w:rPr>
          <w:rFonts w:asciiTheme="minorHAnsi" w:hAnsiTheme="minorHAnsi"/>
          <w:i/>
          <w:sz w:val="24"/>
        </w:rPr>
        <w:t>Discipleship Journal’s Best Bible Study Methods</w:t>
      </w:r>
      <w:r w:rsidRPr="00607F93">
        <w:rPr>
          <w:rFonts w:asciiTheme="minorHAnsi" w:hAnsiTheme="minorHAnsi"/>
          <w:sz w:val="24"/>
        </w:rPr>
        <w:t xml:space="preserve"> says we can uncover a passage’s intent with what he calls the “Timothy Method.” He asserts that, “asking questions about the four purposes of Scripture can effectively guide us as we evaluate and apply Scripture.”</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The Psalmist said, “The commands of the L</w:t>
      </w:r>
      <w:r w:rsidRPr="00607F93">
        <w:rPr>
          <w:rFonts w:asciiTheme="minorHAnsi" w:hAnsiTheme="minorHAnsi"/>
          <w:smallCaps/>
          <w:sz w:val="24"/>
        </w:rPr>
        <w:t>ord</w:t>
      </w:r>
      <w:r w:rsidRPr="00607F93">
        <w:rPr>
          <w:rFonts w:asciiTheme="minorHAnsi" w:hAnsiTheme="minorHAnsi"/>
          <w:sz w:val="24"/>
        </w:rPr>
        <w:t xml:space="preserve"> are clear, giving insight to life” (Psalms 19:8, </w:t>
      </w:r>
      <w:r w:rsidRPr="00607F93">
        <w:rPr>
          <w:rFonts w:asciiTheme="minorHAnsi" w:hAnsiTheme="minorHAnsi"/>
          <w:i/>
          <w:sz w:val="24"/>
        </w:rPr>
        <w:t>NLT)</w:t>
      </w:r>
      <w:r w:rsidRPr="00607F93">
        <w:rPr>
          <w:rFonts w:asciiTheme="minorHAnsi" w:hAnsiTheme="minorHAnsi"/>
          <w:sz w:val="24"/>
        </w:rPr>
        <w:t>.</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rPr>
          <w:rFonts w:asciiTheme="minorHAnsi" w:hAnsiTheme="minorHAnsi"/>
          <w:b/>
          <w:color w:val="FFFFFF" w:themeColor="background1"/>
          <w:sz w:val="24"/>
        </w:rPr>
      </w:pPr>
      <w:r w:rsidRPr="00607F93">
        <w:rPr>
          <w:rFonts w:asciiTheme="minorHAnsi" w:hAnsiTheme="minorHAnsi"/>
          <w:b/>
          <w:color w:val="FFFFFF" w:themeColor="background1"/>
          <w:sz w:val="24"/>
          <w:highlight w:val="black"/>
        </w:rPr>
        <w:t>Doctrine</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 xml:space="preserve">The first purpose of Scripture in 2 Timothy 3:16 is teaching. Paul often emphasizes doctrine in his writings. In the three small books to his helpers, Timothy and Titus, he mentions doctrine fifteen times. Doctrine refers to teaching what is true. What do you do with false doctrine? Reject, correct, or replace it with the accurate teaching from God’s Word. </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lastRenderedPageBreak/>
        <w:t>As you read the Bible, ask:</w:t>
      </w:r>
    </w:p>
    <w:p w:rsidR="002E70F5" w:rsidRPr="004C74FA" w:rsidRDefault="002E70F5" w:rsidP="002E70F5">
      <w:pPr>
        <w:rPr>
          <w:rFonts w:asciiTheme="minorHAnsi" w:hAnsiTheme="minorHAnsi"/>
          <w:sz w:val="10"/>
          <w:szCs w:val="10"/>
        </w:rPr>
      </w:pPr>
    </w:p>
    <w:p w:rsidR="002E70F5" w:rsidRPr="00607F93" w:rsidRDefault="002E70F5" w:rsidP="002E70F5">
      <w:pPr>
        <w:numPr>
          <w:ilvl w:val="0"/>
          <w:numId w:val="6"/>
        </w:numPr>
        <w:rPr>
          <w:rFonts w:asciiTheme="minorHAnsi" w:hAnsiTheme="minorHAnsi"/>
          <w:sz w:val="24"/>
        </w:rPr>
      </w:pPr>
      <w:r w:rsidRPr="00607F93">
        <w:rPr>
          <w:rFonts w:asciiTheme="minorHAnsi" w:hAnsiTheme="minorHAnsi"/>
          <w:sz w:val="24"/>
        </w:rPr>
        <w:t>What does this passage teach?</w:t>
      </w:r>
    </w:p>
    <w:p w:rsidR="002E70F5" w:rsidRPr="00607F93" w:rsidRDefault="002E70F5" w:rsidP="002E70F5">
      <w:pPr>
        <w:numPr>
          <w:ilvl w:val="0"/>
          <w:numId w:val="6"/>
        </w:numPr>
        <w:rPr>
          <w:rFonts w:asciiTheme="minorHAnsi" w:hAnsiTheme="minorHAnsi"/>
          <w:sz w:val="24"/>
        </w:rPr>
      </w:pPr>
      <w:r w:rsidRPr="00607F93">
        <w:rPr>
          <w:rFonts w:asciiTheme="minorHAnsi" w:hAnsiTheme="minorHAnsi"/>
          <w:sz w:val="24"/>
        </w:rPr>
        <w:t>What did I learn?</w:t>
      </w:r>
    </w:p>
    <w:p w:rsidR="002E70F5" w:rsidRPr="00607F93" w:rsidRDefault="002E70F5" w:rsidP="002E70F5">
      <w:pPr>
        <w:numPr>
          <w:ilvl w:val="0"/>
          <w:numId w:val="6"/>
        </w:numPr>
        <w:rPr>
          <w:rFonts w:asciiTheme="minorHAnsi" w:hAnsiTheme="minorHAnsi"/>
          <w:sz w:val="24"/>
        </w:rPr>
      </w:pPr>
      <w:r w:rsidRPr="00607F93">
        <w:rPr>
          <w:rFonts w:asciiTheme="minorHAnsi" w:hAnsiTheme="minorHAnsi"/>
          <w:sz w:val="24"/>
        </w:rPr>
        <w:t>What is right?</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Kevin Green believes everything in God’s Word relates to the following simple questions (based on Matthew 22:34-40):</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What does the passage teach us about…</w:t>
      </w:r>
    </w:p>
    <w:p w:rsidR="002E70F5" w:rsidRPr="004C74FA" w:rsidRDefault="002E70F5" w:rsidP="002E70F5">
      <w:pPr>
        <w:rPr>
          <w:rFonts w:asciiTheme="minorHAnsi" w:hAnsiTheme="minorHAnsi"/>
          <w:sz w:val="10"/>
          <w:szCs w:val="10"/>
        </w:rPr>
      </w:pPr>
    </w:p>
    <w:p w:rsidR="002E70F5" w:rsidRPr="00607F93" w:rsidRDefault="002E70F5" w:rsidP="002E70F5">
      <w:pPr>
        <w:numPr>
          <w:ilvl w:val="0"/>
          <w:numId w:val="7"/>
        </w:numPr>
        <w:rPr>
          <w:rFonts w:asciiTheme="minorHAnsi" w:hAnsiTheme="minorHAnsi"/>
          <w:sz w:val="24"/>
        </w:rPr>
      </w:pPr>
      <w:r w:rsidRPr="00607F93">
        <w:rPr>
          <w:rFonts w:asciiTheme="minorHAnsi" w:hAnsiTheme="minorHAnsi"/>
          <w:sz w:val="24"/>
        </w:rPr>
        <w:t>God?</w:t>
      </w:r>
    </w:p>
    <w:p w:rsidR="002E70F5" w:rsidRPr="00607F93" w:rsidRDefault="002E70F5" w:rsidP="002E70F5">
      <w:pPr>
        <w:numPr>
          <w:ilvl w:val="0"/>
          <w:numId w:val="7"/>
        </w:numPr>
        <w:rPr>
          <w:rFonts w:asciiTheme="minorHAnsi" w:hAnsiTheme="minorHAnsi"/>
          <w:sz w:val="24"/>
        </w:rPr>
      </w:pPr>
      <w:r w:rsidRPr="00607F93">
        <w:rPr>
          <w:rFonts w:asciiTheme="minorHAnsi" w:hAnsiTheme="minorHAnsi"/>
          <w:sz w:val="24"/>
        </w:rPr>
        <w:t>People?</w:t>
      </w:r>
    </w:p>
    <w:p w:rsidR="002E70F5" w:rsidRPr="00607F93" w:rsidRDefault="002E70F5" w:rsidP="002E70F5">
      <w:pPr>
        <w:numPr>
          <w:ilvl w:val="0"/>
          <w:numId w:val="7"/>
        </w:numPr>
        <w:rPr>
          <w:rFonts w:asciiTheme="minorHAnsi" w:hAnsiTheme="minorHAnsi"/>
          <w:sz w:val="24"/>
        </w:rPr>
      </w:pPr>
      <w:r w:rsidRPr="00607F93">
        <w:rPr>
          <w:rFonts w:asciiTheme="minorHAnsi" w:hAnsiTheme="minorHAnsi"/>
          <w:sz w:val="24"/>
        </w:rPr>
        <w:t>My relationship with God and others?</w:t>
      </w:r>
    </w:p>
    <w:p w:rsidR="002E70F5" w:rsidRPr="00607F93" w:rsidRDefault="002E70F5" w:rsidP="002E70F5">
      <w:pPr>
        <w:rPr>
          <w:rFonts w:asciiTheme="minorHAnsi" w:hAnsiTheme="minorHAnsi"/>
          <w:sz w:val="24"/>
        </w:rPr>
      </w:pPr>
    </w:p>
    <w:p w:rsidR="002E70F5" w:rsidRDefault="002E70F5" w:rsidP="002E70F5">
      <w:pPr>
        <w:rPr>
          <w:rFonts w:asciiTheme="minorHAnsi" w:hAnsiTheme="minorHAnsi"/>
          <w:sz w:val="24"/>
        </w:rPr>
      </w:pPr>
      <w:r w:rsidRPr="00607F93">
        <w:rPr>
          <w:rFonts w:asciiTheme="minorHAnsi" w:hAnsiTheme="minorHAnsi"/>
          <w:sz w:val="24"/>
        </w:rPr>
        <w:t>The Bible is a great teacher for humanity.</w:t>
      </w:r>
    </w:p>
    <w:p w:rsidR="004C74FA" w:rsidRPr="00607F93" w:rsidRDefault="004C74FA" w:rsidP="002E70F5">
      <w:pPr>
        <w:rPr>
          <w:rFonts w:asciiTheme="minorHAnsi" w:hAnsiTheme="minorHAnsi"/>
          <w:sz w:val="24"/>
        </w:rPr>
      </w:pPr>
    </w:p>
    <w:p w:rsidR="004C74FA" w:rsidRDefault="002E70F5" w:rsidP="00D16508">
      <w:pPr>
        <w:jc w:val="center"/>
        <w:rPr>
          <w:rFonts w:asciiTheme="minorHAnsi" w:hAnsiTheme="minorHAnsi"/>
          <w:sz w:val="24"/>
        </w:rPr>
      </w:pPr>
      <w:r w:rsidRPr="004C74FA">
        <w:rPr>
          <w:rFonts w:asciiTheme="minorHAnsi" w:hAnsiTheme="minorHAnsi"/>
          <w:sz w:val="24"/>
        </w:rPr>
        <w:t xml:space="preserve">“Teach me thy way, O </w:t>
      </w:r>
      <w:r w:rsidRPr="004C74FA">
        <w:rPr>
          <w:rFonts w:asciiTheme="minorHAnsi" w:hAnsiTheme="minorHAnsi"/>
          <w:smallCaps/>
          <w:sz w:val="24"/>
        </w:rPr>
        <w:t>Lord</w:t>
      </w:r>
      <w:r w:rsidRPr="004C74FA">
        <w:rPr>
          <w:rFonts w:asciiTheme="minorHAnsi" w:hAnsiTheme="minorHAnsi"/>
          <w:sz w:val="24"/>
        </w:rPr>
        <w:t xml:space="preserve">; I will walk in thy truth: unite my heart to fear thy name” </w:t>
      </w:r>
    </w:p>
    <w:p w:rsidR="002E70F5" w:rsidRPr="004C74FA" w:rsidRDefault="002E70F5" w:rsidP="00D16508">
      <w:pPr>
        <w:jc w:val="center"/>
        <w:rPr>
          <w:rFonts w:asciiTheme="minorHAnsi" w:hAnsiTheme="minorHAnsi"/>
          <w:sz w:val="24"/>
        </w:rPr>
      </w:pPr>
      <w:r w:rsidRPr="004C74FA">
        <w:rPr>
          <w:rFonts w:asciiTheme="minorHAnsi" w:hAnsiTheme="minorHAnsi"/>
          <w:sz w:val="24"/>
        </w:rPr>
        <w:t>(Psalms 86:11).</w:t>
      </w:r>
    </w:p>
    <w:p w:rsidR="002E70F5" w:rsidRPr="004C74FA" w:rsidRDefault="002E70F5" w:rsidP="002E70F5">
      <w:pPr>
        <w:rPr>
          <w:rFonts w:asciiTheme="minorHAnsi" w:hAnsiTheme="minorHAnsi"/>
          <w:sz w:val="24"/>
        </w:rPr>
      </w:pPr>
    </w:p>
    <w:p w:rsidR="002E70F5" w:rsidRPr="00607F93" w:rsidRDefault="002E70F5" w:rsidP="002E70F5">
      <w:pPr>
        <w:rPr>
          <w:rFonts w:asciiTheme="minorHAnsi" w:hAnsiTheme="minorHAnsi"/>
          <w:b/>
          <w:color w:val="FFFFFF" w:themeColor="background1"/>
          <w:sz w:val="24"/>
        </w:rPr>
      </w:pPr>
      <w:r w:rsidRPr="00607F93">
        <w:rPr>
          <w:rFonts w:asciiTheme="minorHAnsi" w:hAnsiTheme="minorHAnsi"/>
          <w:b/>
          <w:color w:val="FFFFFF" w:themeColor="background1"/>
          <w:sz w:val="24"/>
          <w:highlight w:val="black"/>
        </w:rPr>
        <w:t>Reproof</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 xml:space="preserve">The Bible searches deep into our lives—uncovers sins, shortcomings, and improper desires. </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 xml:space="preserve">“For the word of God is full of living power. It is sharper than the sharpest knife, cutting deep into our innermost thoughts and desires. It exposes us for what we really are” (Hebrews 4:12, </w:t>
      </w:r>
      <w:r w:rsidRPr="00607F93">
        <w:rPr>
          <w:rFonts w:asciiTheme="minorHAnsi" w:hAnsiTheme="minorHAnsi"/>
          <w:i/>
          <w:sz w:val="24"/>
        </w:rPr>
        <w:t>NLT</w:t>
      </w:r>
      <w:r w:rsidRPr="00607F93">
        <w:rPr>
          <w:rFonts w:asciiTheme="minorHAnsi" w:hAnsiTheme="minorHAnsi"/>
          <w:sz w:val="24"/>
        </w:rPr>
        <w:t xml:space="preserve">). </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The Word of God rebukes us when we go astray. It exposes errors and convicts us of sin. God does not leave us in our sin. He does not stop with convicting us. He is looking for more than improvement, or trying to set things right on our own. His goal is transformation.</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 xml:space="preserve">“Don't copy the behavior and customs of this world, but let God transform you into a new person by changing the way you think. Then you will know what God wants you to do, and you will know how good and pleasing and perfect his will really is” (Romans 12:2, </w:t>
      </w:r>
      <w:r w:rsidRPr="00607F93">
        <w:rPr>
          <w:rFonts w:asciiTheme="minorHAnsi" w:hAnsiTheme="minorHAnsi"/>
          <w:i/>
          <w:sz w:val="24"/>
        </w:rPr>
        <w:t>NLT</w:t>
      </w:r>
      <w:r w:rsidRPr="00607F93">
        <w:rPr>
          <w:rFonts w:asciiTheme="minorHAnsi" w:hAnsiTheme="minorHAnsi"/>
          <w:sz w:val="24"/>
        </w:rPr>
        <w:t xml:space="preserve">). </w:t>
      </w:r>
    </w:p>
    <w:p w:rsidR="002E70F5" w:rsidRPr="00607F93" w:rsidRDefault="002E70F5" w:rsidP="002E70F5">
      <w:pPr>
        <w:autoSpaceDE w:val="0"/>
        <w:autoSpaceDN w:val="0"/>
        <w:adjustRightInd w:val="0"/>
        <w:ind w:firstLine="200"/>
        <w:jc w:val="left"/>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As you read the Bible, ask:</w:t>
      </w:r>
    </w:p>
    <w:p w:rsidR="002E70F5" w:rsidRPr="00607F93" w:rsidRDefault="002E70F5" w:rsidP="002E70F5">
      <w:pPr>
        <w:rPr>
          <w:rFonts w:asciiTheme="minorHAnsi" w:hAnsiTheme="minorHAnsi"/>
          <w:sz w:val="24"/>
        </w:rPr>
      </w:pPr>
    </w:p>
    <w:p w:rsidR="002E70F5" w:rsidRPr="00607F93" w:rsidRDefault="002E70F5" w:rsidP="002E70F5">
      <w:pPr>
        <w:numPr>
          <w:ilvl w:val="0"/>
          <w:numId w:val="4"/>
        </w:numPr>
        <w:rPr>
          <w:rFonts w:asciiTheme="minorHAnsi" w:hAnsiTheme="minorHAnsi"/>
          <w:sz w:val="24"/>
        </w:rPr>
      </w:pPr>
      <w:r w:rsidRPr="00607F93">
        <w:rPr>
          <w:rFonts w:asciiTheme="minorHAnsi" w:hAnsiTheme="minorHAnsi"/>
          <w:sz w:val="24"/>
        </w:rPr>
        <w:t>Where do I fall short?</w:t>
      </w:r>
    </w:p>
    <w:p w:rsidR="002E70F5" w:rsidRPr="00607F93" w:rsidRDefault="002E70F5" w:rsidP="002E70F5">
      <w:pPr>
        <w:numPr>
          <w:ilvl w:val="0"/>
          <w:numId w:val="4"/>
        </w:numPr>
        <w:rPr>
          <w:rFonts w:asciiTheme="minorHAnsi" w:hAnsiTheme="minorHAnsi"/>
          <w:sz w:val="24"/>
        </w:rPr>
      </w:pPr>
      <w:r w:rsidRPr="00607F93">
        <w:rPr>
          <w:rFonts w:asciiTheme="minorHAnsi" w:hAnsiTheme="minorHAnsi"/>
          <w:sz w:val="24"/>
        </w:rPr>
        <w:t>What is not right?</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b/>
          <w:color w:val="FFFFFF" w:themeColor="background1"/>
          <w:sz w:val="24"/>
        </w:rPr>
      </w:pPr>
      <w:r w:rsidRPr="00607F93">
        <w:rPr>
          <w:rFonts w:asciiTheme="minorHAnsi" w:hAnsiTheme="minorHAnsi"/>
          <w:b/>
          <w:color w:val="FFFFFF" w:themeColor="background1"/>
          <w:sz w:val="24"/>
          <w:highlight w:val="black"/>
        </w:rPr>
        <w:t>Correction</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lastRenderedPageBreak/>
        <w:t xml:space="preserve">The Word of God corrects us. He disciplines us, rebukes, and restores us to an upright status. He corrects false ideas and misguided views. He sets us straight. </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“Because strait is the gate, and narrow is the way, which leadeth unto life, and few there be that find it” (Matthew 7:14).</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God loves us so much that He uses discipline to cause us to leave the crooked way for a straight path.</w:t>
      </w:r>
    </w:p>
    <w:p w:rsidR="002E70F5" w:rsidRPr="00607F93" w:rsidRDefault="002E70F5" w:rsidP="002E70F5">
      <w:pPr>
        <w:rPr>
          <w:rFonts w:asciiTheme="minorHAnsi" w:hAnsiTheme="minorHAnsi"/>
          <w:sz w:val="24"/>
        </w:rPr>
      </w:pPr>
    </w:p>
    <w:p w:rsidR="002E70F5" w:rsidRPr="00FA1FC9" w:rsidRDefault="002E70F5" w:rsidP="00D16508">
      <w:pPr>
        <w:jc w:val="center"/>
        <w:rPr>
          <w:rFonts w:asciiTheme="minorHAnsi" w:hAnsiTheme="minorHAnsi"/>
          <w:sz w:val="24"/>
        </w:rPr>
      </w:pPr>
      <w:r w:rsidRPr="00FA1FC9">
        <w:rPr>
          <w:rFonts w:asciiTheme="minorHAnsi" w:hAnsiTheme="minorHAnsi"/>
          <w:sz w:val="24"/>
        </w:rPr>
        <w:t xml:space="preserve">“And have you entirely forgotten the encouraging words God spoke to you, his children? He said, ‘My child, don't ignore it when the Lord disciplines you, and don't be discouraged when he corrects you. For the Lord disciplines those he loves, and he punishes those he accepts as his children.’ As you endure this divine discipline, remember that God is treating you as his own children. Whoever heard of a child who was never disciplined? No discipline is enjoyable while it is happening—it is painful! But afterward there will be a quiet harvest of right living for those who are trained in this way” (Hebrews 12:5-7, 11, </w:t>
      </w:r>
      <w:r w:rsidRPr="00FA1FC9">
        <w:rPr>
          <w:rFonts w:asciiTheme="minorHAnsi" w:hAnsiTheme="minorHAnsi"/>
          <w:i/>
          <w:sz w:val="24"/>
        </w:rPr>
        <w:t>NLT</w:t>
      </w:r>
      <w:r w:rsidRPr="00FA1FC9">
        <w:rPr>
          <w:rFonts w:asciiTheme="minorHAnsi" w:hAnsiTheme="minorHAnsi"/>
          <w:sz w:val="24"/>
        </w:rPr>
        <w:t>).</w:t>
      </w:r>
    </w:p>
    <w:p w:rsidR="002E70F5" w:rsidRPr="00FA1FC9" w:rsidRDefault="002E70F5" w:rsidP="002E70F5">
      <w:pPr>
        <w:autoSpaceDE w:val="0"/>
        <w:autoSpaceDN w:val="0"/>
        <w:adjustRightInd w:val="0"/>
        <w:jc w:val="left"/>
        <w:rPr>
          <w:rFonts w:asciiTheme="minorHAnsi" w:hAnsiTheme="minorHAnsi"/>
          <w:sz w:val="24"/>
        </w:rPr>
      </w:pPr>
      <w:r w:rsidRPr="00FA1FC9">
        <w:rPr>
          <w:rFonts w:asciiTheme="minorHAnsi" w:hAnsiTheme="minorHAnsi"/>
          <w:sz w:val="24"/>
        </w:rPr>
        <w:t xml:space="preserve"> </w:t>
      </w:r>
    </w:p>
    <w:p w:rsidR="002E70F5" w:rsidRPr="00607F93" w:rsidRDefault="002E70F5" w:rsidP="002E70F5">
      <w:pPr>
        <w:rPr>
          <w:rFonts w:asciiTheme="minorHAnsi" w:hAnsiTheme="minorHAnsi"/>
          <w:sz w:val="24"/>
        </w:rPr>
      </w:pPr>
      <w:r w:rsidRPr="00607F93">
        <w:rPr>
          <w:rFonts w:asciiTheme="minorHAnsi" w:hAnsiTheme="minorHAnsi"/>
          <w:sz w:val="24"/>
        </w:rPr>
        <w:t>As you read the Bible, ask:</w:t>
      </w:r>
    </w:p>
    <w:p w:rsidR="002E70F5" w:rsidRPr="00FA1FC9" w:rsidRDefault="002E70F5" w:rsidP="002E70F5">
      <w:pPr>
        <w:rPr>
          <w:rFonts w:asciiTheme="minorHAnsi" w:hAnsiTheme="minorHAnsi"/>
          <w:sz w:val="10"/>
          <w:szCs w:val="10"/>
        </w:rPr>
      </w:pPr>
    </w:p>
    <w:p w:rsidR="002E70F5" w:rsidRPr="00607F93" w:rsidRDefault="002E70F5" w:rsidP="002E70F5">
      <w:pPr>
        <w:numPr>
          <w:ilvl w:val="0"/>
          <w:numId w:val="5"/>
        </w:numPr>
        <w:rPr>
          <w:rFonts w:asciiTheme="minorHAnsi" w:hAnsiTheme="minorHAnsi"/>
          <w:sz w:val="24"/>
        </w:rPr>
      </w:pPr>
      <w:r w:rsidRPr="00607F93">
        <w:rPr>
          <w:rFonts w:asciiTheme="minorHAnsi" w:hAnsiTheme="minorHAnsi"/>
          <w:sz w:val="24"/>
        </w:rPr>
        <w:t>What should I do about it?</w:t>
      </w:r>
    </w:p>
    <w:p w:rsidR="002E70F5" w:rsidRPr="00607F93" w:rsidRDefault="002E70F5" w:rsidP="002E70F5">
      <w:pPr>
        <w:numPr>
          <w:ilvl w:val="0"/>
          <w:numId w:val="5"/>
        </w:numPr>
        <w:rPr>
          <w:rFonts w:asciiTheme="minorHAnsi" w:hAnsiTheme="minorHAnsi"/>
          <w:sz w:val="24"/>
        </w:rPr>
      </w:pPr>
      <w:r w:rsidRPr="00607F93">
        <w:rPr>
          <w:rFonts w:asciiTheme="minorHAnsi" w:hAnsiTheme="minorHAnsi"/>
          <w:sz w:val="24"/>
        </w:rPr>
        <w:t>How do I get right?</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b/>
          <w:color w:val="FFFFFF" w:themeColor="background1"/>
          <w:sz w:val="24"/>
        </w:rPr>
      </w:pPr>
      <w:r w:rsidRPr="00607F93">
        <w:rPr>
          <w:rFonts w:asciiTheme="minorHAnsi" w:hAnsiTheme="minorHAnsi"/>
          <w:b/>
          <w:color w:val="FFFFFF" w:themeColor="background1"/>
          <w:sz w:val="24"/>
          <w:highlight w:val="black"/>
        </w:rPr>
        <w:t>Instruction</w:t>
      </w:r>
    </w:p>
    <w:p w:rsidR="002E70F5" w:rsidRPr="00607F93" w:rsidRDefault="002E70F5" w:rsidP="002E70F5">
      <w:pPr>
        <w:rPr>
          <w:rFonts w:asciiTheme="minorHAnsi" w:hAnsiTheme="minorHAnsi"/>
          <w:sz w:val="24"/>
        </w:rPr>
      </w:pPr>
    </w:p>
    <w:p w:rsidR="002E70F5" w:rsidRPr="00FA1FC9" w:rsidRDefault="002E70F5" w:rsidP="00D16508">
      <w:pPr>
        <w:jc w:val="center"/>
        <w:rPr>
          <w:rFonts w:asciiTheme="minorHAnsi" w:hAnsiTheme="minorHAnsi"/>
          <w:sz w:val="24"/>
        </w:rPr>
      </w:pPr>
      <w:r w:rsidRPr="00FA1FC9">
        <w:rPr>
          <w:rFonts w:asciiTheme="minorHAnsi" w:hAnsiTheme="minorHAnsi"/>
          <w:sz w:val="24"/>
        </w:rPr>
        <w:t xml:space="preserve">“How can a young man stay pure? By reading your Word and following its rules. I have tried my best to find you-don't let me wander off from your instructions” (Psalms 119:9-10, </w:t>
      </w:r>
      <w:r w:rsidRPr="00FA1FC9">
        <w:rPr>
          <w:rFonts w:asciiTheme="minorHAnsi" w:hAnsiTheme="minorHAnsi"/>
          <w:i/>
          <w:sz w:val="24"/>
        </w:rPr>
        <w:t>TLB</w:t>
      </w:r>
      <w:r w:rsidRPr="00FA1FC9">
        <w:rPr>
          <w:rFonts w:asciiTheme="minorHAnsi" w:hAnsiTheme="minorHAnsi"/>
          <w:sz w:val="24"/>
        </w:rPr>
        <w:t>).</w:t>
      </w:r>
    </w:p>
    <w:p w:rsidR="002E70F5" w:rsidRPr="00FA1FC9" w:rsidRDefault="002E70F5" w:rsidP="002E70F5">
      <w:pPr>
        <w:rPr>
          <w:rFonts w:asciiTheme="minorHAnsi" w:hAnsiTheme="minorHAnsi"/>
          <w:sz w:val="24"/>
        </w:rPr>
      </w:pPr>
    </w:p>
    <w:p w:rsidR="002E70F5" w:rsidRPr="00FA1FC9" w:rsidRDefault="002E70F5" w:rsidP="002E70F5">
      <w:pPr>
        <w:rPr>
          <w:rFonts w:asciiTheme="minorHAnsi" w:hAnsiTheme="minorHAnsi"/>
          <w:sz w:val="24"/>
        </w:rPr>
      </w:pPr>
      <w:r w:rsidRPr="00FA1FC9">
        <w:rPr>
          <w:rFonts w:asciiTheme="minorHAnsi" w:hAnsiTheme="minorHAnsi"/>
          <w:sz w:val="24"/>
        </w:rPr>
        <w:t xml:space="preserve">God’s Word trains us in righteousness. What is righteousness? It is right living. God longs to bring about change in our lives.  He nurtures us as a loving Father so that we will be fully equipped. Thank God for this Father-son relationship. He wants what is best for His children. </w:t>
      </w:r>
    </w:p>
    <w:p w:rsidR="002E70F5" w:rsidRPr="00FA1FC9" w:rsidRDefault="002E70F5" w:rsidP="002E70F5">
      <w:pPr>
        <w:rPr>
          <w:rFonts w:asciiTheme="minorHAnsi" w:hAnsiTheme="minorHAnsi"/>
          <w:sz w:val="24"/>
        </w:rPr>
      </w:pPr>
    </w:p>
    <w:p w:rsidR="002E70F5" w:rsidRPr="00FA1FC9" w:rsidRDefault="002E70F5" w:rsidP="001526F9">
      <w:pPr>
        <w:jc w:val="center"/>
        <w:rPr>
          <w:rFonts w:asciiTheme="minorHAnsi" w:hAnsiTheme="minorHAnsi"/>
          <w:sz w:val="24"/>
        </w:rPr>
      </w:pPr>
      <w:r w:rsidRPr="00FA1FC9">
        <w:rPr>
          <w:rFonts w:asciiTheme="minorHAnsi" w:hAnsiTheme="minorHAnsi"/>
          <w:sz w:val="24"/>
        </w:rPr>
        <w:t xml:space="preserve">“…Bring them up in the training and instruction of the Lord” (Ephesians 6:4, </w:t>
      </w:r>
      <w:r w:rsidRPr="00FA1FC9">
        <w:rPr>
          <w:rFonts w:asciiTheme="minorHAnsi" w:hAnsiTheme="minorHAnsi"/>
          <w:i/>
          <w:sz w:val="24"/>
        </w:rPr>
        <w:t>NIV)</w:t>
      </w:r>
      <w:r w:rsidRPr="00FA1FC9">
        <w:rPr>
          <w:rFonts w:asciiTheme="minorHAnsi" w:hAnsiTheme="minorHAnsi"/>
          <w:sz w:val="24"/>
        </w:rPr>
        <w:t>.</w:t>
      </w:r>
    </w:p>
    <w:p w:rsidR="002E70F5" w:rsidRPr="00607F93" w:rsidRDefault="002E70F5" w:rsidP="002E70F5">
      <w:pPr>
        <w:rPr>
          <w:rFonts w:asciiTheme="minorHAnsi" w:hAnsiTheme="minorHAnsi"/>
          <w:sz w:val="24"/>
        </w:rPr>
      </w:pPr>
    </w:p>
    <w:p w:rsidR="002E70F5" w:rsidRPr="00607F93" w:rsidRDefault="002E70F5" w:rsidP="002E70F5">
      <w:pPr>
        <w:rPr>
          <w:rFonts w:asciiTheme="minorHAnsi" w:hAnsiTheme="minorHAnsi"/>
          <w:sz w:val="24"/>
        </w:rPr>
      </w:pPr>
      <w:r w:rsidRPr="00607F93">
        <w:rPr>
          <w:rFonts w:asciiTheme="minorHAnsi" w:hAnsiTheme="minorHAnsi"/>
          <w:sz w:val="24"/>
        </w:rPr>
        <w:t>As you read the Bible, ask:</w:t>
      </w:r>
    </w:p>
    <w:p w:rsidR="002E70F5" w:rsidRPr="00FA1FC9" w:rsidRDefault="002E70F5" w:rsidP="002E70F5">
      <w:pPr>
        <w:rPr>
          <w:rFonts w:asciiTheme="minorHAnsi" w:hAnsiTheme="minorHAnsi"/>
          <w:sz w:val="10"/>
          <w:szCs w:val="10"/>
        </w:rPr>
      </w:pPr>
    </w:p>
    <w:p w:rsidR="002E70F5" w:rsidRPr="00607F93" w:rsidRDefault="002E70F5" w:rsidP="002E70F5">
      <w:pPr>
        <w:numPr>
          <w:ilvl w:val="0"/>
          <w:numId w:val="3"/>
        </w:numPr>
        <w:rPr>
          <w:rFonts w:asciiTheme="minorHAnsi" w:hAnsiTheme="minorHAnsi"/>
          <w:sz w:val="24"/>
        </w:rPr>
      </w:pPr>
      <w:r w:rsidRPr="00607F93">
        <w:rPr>
          <w:rFonts w:asciiTheme="minorHAnsi" w:hAnsiTheme="minorHAnsi"/>
          <w:sz w:val="24"/>
        </w:rPr>
        <w:t>How can I make this become a consistent part of my life?</w:t>
      </w:r>
    </w:p>
    <w:p w:rsidR="002E70F5" w:rsidRPr="00607F93" w:rsidRDefault="002E70F5" w:rsidP="002E70F5">
      <w:pPr>
        <w:numPr>
          <w:ilvl w:val="0"/>
          <w:numId w:val="3"/>
        </w:numPr>
        <w:rPr>
          <w:rFonts w:asciiTheme="minorHAnsi" w:hAnsiTheme="minorHAnsi"/>
          <w:sz w:val="24"/>
        </w:rPr>
      </w:pPr>
      <w:r w:rsidRPr="00607F93">
        <w:rPr>
          <w:rFonts w:asciiTheme="minorHAnsi" w:hAnsiTheme="minorHAnsi"/>
          <w:sz w:val="24"/>
        </w:rPr>
        <w:t>How do I stay right?</w:t>
      </w:r>
    </w:p>
    <w:p w:rsidR="00FA1FC9" w:rsidRDefault="00FA1FC9" w:rsidP="002E70F5">
      <w:pPr>
        <w:rPr>
          <w:rFonts w:asciiTheme="minorHAnsi" w:hAnsiTheme="minorHAnsi"/>
          <w:sz w:val="24"/>
        </w:rPr>
      </w:pPr>
    </w:p>
    <w:p w:rsidR="005B6B50" w:rsidRPr="00607F93" w:rsidRDefault="002E70F5" w:rsidP="002E70F5">
      <w:pPr>
        <w:rPr>
          <w:rFonts w:asciiTheme="minorHAnsi" w:hAnsiTheme="minorHAnsi"/>
          <w:sz w:val="24"/>
        </w:rPr>
      </w:pPr>
      <w:r w:rsidRPr="00607F93">
        <w:rPr>
          <w:rFonts w:asciiTheme="minorHAnsi" w:hAnsiTheme="minorHAnsi"/>
          <w:sz w:val="24"/>
        </w:rPr>
        <w:t xml:space="preserve">The Bible shows us how to apply God’s Word to our everyday lives. It teaches us how to live victoriously. </w:t>
      </w:r>
    </w:p>
    <w:p w:rsidR="002E70F5" w:rsidRPr="00607F93" w:rsidRDefault="002E70F5" w:rsidP="002E70F5">
      <w:pPr>
        <w:rPr>
          <w:rFonts w:asciiTheme="minorHAnsi" w:hAnsiTheme="minorHAnsi"/>
          <w:sz w:val="24"/>
        </w:rPr>
      </w:pPr>
    </w:p>
    <w:p w:rsidR="005B6B50" w:rsidRPr="00607F93" w:rsidRDefault="00FA1FC9" w:rsidP="002E70F5">
      <w:pPr>
        <w:rPr>
          <w:rFonts w:asciiTheme="minorHAnsi" w:hAnsiTheme="minorHAnsi"/>
          <w:sz w:val="24"/>
        </w:rPr>
      </w:pPr>
      <w:r w:rsidRPr="00607F93">
        <w:rPr>
          <w:rFonts w:asciiTheme="minorHAnsi" w:hAnsiTheme="minorHAnsi"/>
          <w:noProof/>
          <w:sz w:val="24"/>
          <w:lang w:eastAsia="zh-TW"/>
        </w:rPr>
        <w:lastRenderedPageBrea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58.5pt;margin-top:6.95pt;width:339pt;height:92.25pt;z-index:251660288;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6" inset="10.8pt,7.2pt,10.8pt">
              <w:txbxContent>
                <w:p w:rsidR="001526F9" w:rsidRDefault="005B6B50" w:rsidP="005B6B50">
                  <w:pPr>
                    <w:jc w:val="center"/>
                    <w:rPr>
                      <w:rFonts w:ascii="Calligraph421 BT" w:eastAsiaTheme="majorEastAsia" w:hAnsi="Calligraph421 BT" w:cstheme="majorBidi"/>
                      <w:iCs/>
                      <w:color w:val="FFFFFF" w:themeColor="background1"/>
                      <w:sz w:val="24"/>
                    </w:rPr>
                  </w:pPr>
                  <w:r w:rsidRPr="005B6B50">
                    <w:rPr>
                      <w:rFonts w:ascii="Calligraph421 BT" w:eastAsiaTheme="majorEastAsia" w:hAnsi="Calligraph421 BT" w:cstheme="majorBidi"/>
                      <w:iCs/>
                      <w:color w:val="FFFFFF" w:themeColor="background1"/>
                      <w:sz w:val="24"/>
                    </w:rPr>
                    <w:t>“If we be ignorant,”</w:t>
                  </w:r>
                  <w:r>
                    <w:rPr>
                      <w:rFonts w:ascii="Calligraph421 BT" w:eastAsiaTheme="majorEastAsia" w:hAnsi="Calligraph421 BT" w:cstheme="majorBidi"/>
                      <w:iCs/>
                      <w:color w:val="FFFFFF" w:themeColor="background1"/>
                      <w:sz w:val="24"/>
                    </w:rPr>
                    <w:t xml:space="preserve"> said the translators of 1611, “the Scriptures will instruct us; if out of the way, they will bring us home; if out of order, they will reform us; if in heaviness, comfort us; if dull, quicken us, if cold, inflame us.” </w:t>
                  </w:r>
                </w:p>
                <w:p w:rsidR="005B6B50" w:rsidRPr="005B6B50" w:rsidRDefault="005B6B50" w:rsidP="005B6B50">
                  <w:pPr>
                    <w:jc w:val="center"/>
                    <w:rPr>
                      <w:rFonts w:ascii="Calligraph421 BT" w:eastAsiaTheme="majorEastAsia" w:hAnsi="Calligraph421 BT" w:cstheme="majorBidi"/>
                      <w:iCs/>
                      <w:color w:val="FFFFFF" w:themeColor="background1"/>
                      <w:sz w:val="24"/>
                    </w:rPr>
                  </w:pPr>
                  <w:r>
                    <w:rPr>
                      <w:rFonts w:ascii="Calligraph421 BT" w:eastAsiaTheme="majorEastAsia" w:hAnsi="Calligraph421 BT" w:cstheme="majorBidi"/>
                      <w:iCs/>
                      <w:color w:val="FFFFFF" w:themeColor="background1"/>
                      <w:sz w:val="24"/>
                    </w:rPr>
                    <w:t xml:space="preserve">(Taken from the </w:t>
                  </w:r>
                  <w:r w:rsidRPr="005B6B50">
                    <w:rPr>
                      <w:rFonts w:ascii="Calligraph421 BT" w:eastAsiaTheme="majorEastAsia" w:hAnsi="Calligraph421 BT" w:cstheme="majorBidi"/>
                      <w:i/>
                      <w:iCs/>
                      <w:color w:val="FFFFFF" w:themeColor="background1"/>
                      <w:sz w:val="24"/>
                    </w:rPr>
                    <w:t>Biblical Illustrator</w:t>
                  </w:r>
                  <w:r>
                    <w:rPr>
                      <w:rFonts w:ascii="Calligraph421 BT" w:eastAsiaTheme="majorEastAsia" w:hAnsi="Calligraph421 BT" w:cstheme="majorBidi"/>
                      <w:iCs/>
                      <w:color w:val="FFFFFF" w:themeColor="background1"/>
                      <w:sz w:val="24"/>
                    </w:rPr>
                    <w:t>)</w:t>
                  </w:r>
                </w:p>
              </w:txbxContent>
            </v:textbox>
            <w10:wrap type="square" anchorx="margin" anchory="margin"/>
          </v:shape>
        </w:pict>
      </w:r>
    </w:p>
    <w:p w:rsidR="005B6B50" w:rsidRPr="00607F93" w:rsidRDefault="005B6B50" w:rsidP="002E70F5">
      <w:pPr>
        <w:rPr>
          <w:rFonts w:asciiTheme="minorHAnsi" w:hAnsiTheme="minorHAnsi"/>
          <w:sz w:val="24"/>
        </w:rPr>
      </w:pPr>
    </w:p>
    <w:p w:rsidR="005B6B50" w:rsidRPr="00607F93" w:rsidRDefault="005B6B50" w:rsidP="002E70F5">
      <w:pPr>
        <w:rPr>
          <w:rFonts w:asciiTheme="minorHAnsi" w:hAnsiTheme="minorHAnsi"/>
          <w:sz w:val="24"/>
        </w:rPr>
      </w:pPr>
    </w:p>
    <w:p w:rsidR="001526F9" w:rsidRPr="00607F93" w:rsidRDefault="001526F9" w:rsidP="001526F9">
      <w:pPr>
        <w:jc w:val="center"/>
        <w:rPr>
          <w:rFonts w:asciiTheme="minorHAnsi" w:hAnsiTheme="minorHAnsi"/>
          <w:sz w:val="24"/>
        </w:rPr>
      </w:pPr>
    </w:p>
    <w:p w:rsidR="002E70F5" w:rsidRPr="00607F93" w:rsidRDefault="002E70F5" w:rsidP="002E70F5">
      <w:pPr>
        <w:rPr>
          <w:rFonts w:asciiTheme="minorHAnsi" w:hAnsiTheme="minorHAnsi"/>
          <w:sz w:val="24"/>
        </w:rPr>
      </w:pPr>
    </w:p>
    <w:p w:rsidR="005B6B50" w:rsidRPr="00607F93" w:rsidRDefault="005B6B50" w:rsidP="002E70F5">
      <w:pPr>
        <w:rPr>
          <w:rFonts w:asciiTheme="minorHAnsi" w:hAnsiTheme="minorHAnsi"/>
          <w:sz w:val="24"/>
        </w:rPr>
      </w:pPr>
    </w:p>
    <w:p w:rsidR="005B6B50" w:rsidRPr="00607F93" w:rsidRDefault="005B6B50" w:rsidP="002E70F5">
      <w:pPr>
        <w:rPr>
          <w:rFonts w:asciiTheme="minorHAnsi" w:hAnsiTheme="minorHAnsi"/>
          <w:sz w:val="24"/>
        </w:rPr>
      </w:pPr>
    </w:p>
    <w:p w:rsidR="005B6B50" w:rsidRPr="00607F93" w:rsidRDefault="005B6B50" w:rsidP="002E70F5">
      <w:pPr>
        <w:rPr>
          <w:rFonts w:asciiTheme="minorHAnsi" w:hAnsiTheme="minorHAnsi"/>
          <w:sz w:val="24"/>
        </w:rPr>
      </w:pPr>
    </w:p>
    <w:p w:rsidR="002E70F5" w:rsidRPr="00607F93" w:rsidRDefault="002E70F5" w:rsidP="00D16508">
      <w:pPr>
        <w:pStyle w:val="ATSection"/>
        <w:shd w:val="clear" w:color="auto" w:fill="000000" w:themeFill="text1"/>
        <w:rPr>
          <w:rFonts w:ascii="Calligraph421 BT" w:hAnsi="Calligraph421 BT"/>
          <w:color w:val="FFFFFF" w:themeColor="background1"/>
          <w:sz w:val="24"/>
        </w:rPr>
      </w:pPr>
      <w:r w:rsidRPr="00607F93">
        <w:rPr>
          <w:rFonts w:ascii="Calligraph421 BT" w:hAnsi="Calligraph421 BT"/>
          <w:color w:val="FFFFFF" w:themeColor="background1"/>
          <w:sz w:val="24"/>
        </w:rPr>
        <w:t>Study Questions</w:t>
      </w:r>
    </w:p>
    <w:p w:rsidR="002E70F5" w:rsidRPr="00607F93" w:rsidRDefault="002E70F5" w:rsidP="002E70F5">
      <w:p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How much of God’s Word is inspired? How do you know?</w:t>
      </w:r>
      <w:r w:rsidR="00FA1FC9">
        <w:rPr>
          <w:rFonts w:asciiTheme="minorHAnsi" w:hAnsiTheme="minorHAnsi"/>
          <w:sz w:val="24"/>
        </w:rPr>
        <w:t xml:space="preserve"> </w:t>
      </w:r>
      <w:r w:rsidR="00D16508" w:rsidRPr="00607F93">
        <w:rPr>
          <w:rFonts w:asciiTheme="minorHAnsi" w:hAnsiTheme="minorHAnsi"/>
          <w:sz w:val="24"/>
        </w:rPr>
        <w:t>_________</w:t>
      </w:r>
      <w:r w:rsidR="00FA1FC9">
        <w:rPr>
          <w:rFonts w:asciiTheme="minorHAnsi" w:hAnsiTheme="minorHAnsi"/>
          <w:sz w:val="24"/>
        </w:rPr>
        <w:t>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________________________________________________________________________________________________________________________________________</w:t>
      </w:r>
      <w:r w:rsidR="00FA1FC9">
        <w:rPr>
          <w:rFonts w:asciiTheme="minorHAnsi" w:hAnsiTheme="minorHAnsi"/>
          <w:sz w:val="24"/>
        </w:rPr>
        <w:t>____________________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What are four key reasons for Bible study according to this lesson?</w:t>
      </w:r>
      <w:r w:rsidR="00D16508" w:rsidRPr="00607F93">
        <w:rPr>
          <w:rFonts w:asciiTheme="minorHAnsi" w:hAnsiTheme="minorHAnsi"/>
          <w:sz w:val="24"/>
        </w:rPr>
        <w:t>__________________________________</w:t>
      </w:r>
      <w:r w:rsidR="00FA1FC9">
        <w:rPr>
          <w:rFonts w:asciiTheme="minorHAnsi" w:hAnsiTheme="minorHAnsi"/>
          <w:sz w:val="24"/>
        </w:rPr>
        <w:t>______________________________________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__________________________________________________________________________________________________________________________________________________</w:t>
      </w:r>
      <w:r w:rsidR="00FA1FC9">
        <w:rPr>
          <w:rFonts w:asciiTheme="minorHAnsi" w:hAnsiTheme="minorHAnsi"/>
          <w:sz w:val="24"/>
        </w:rPr>
        <w:t>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How many times is “doctrine” mentioned in the books of 1 Timothy, 2 Timothy, and Titus?</w:t>
      </w:r>
      <w:r w:rsidR="00FA1FC9">
        <w:rPr>
          <w:rFonts w:asciiTheme="minorHAnsi" w:hAnsiTheme="minorHAnsi"/>
          <w:sz w:val="24"/>
        </w:rPr>
        <w:t xml:space="preserve"> </w:t>
      </w:r>
      <w:r w:rsidR="00D16508" w:rsidRPr="00607F93">
        <w:rPr>
          <w:rFonts w:asciiTheme="minorHAnsi" w:hAnsiTheme="minorHAnsi"/>
          <w:sz w:val="24"/>
        </w:rPr>
        <w:t>_______________</w:t>
      </w:r>
      <w:r w:rsidR="00FA1FC9">
        <w:rPr>
          <w:rFonts w:asciiTheme="minorHAnsi" w:hAnsiTheme="minorHAnsi"/>
          <w:sz w:val="24"/>
        </w:rPr>
        <w:t>_______________________________________________________________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w:t>
      </w:r>
      <w:r w:rsidR="00FA1FC9">
        <w:rPr>
          <w:rFonts w:asciiTheme="minorHAnsi" w:hAnsiTheme="minorHAnsi"/>
          <w:sz w:val="24"/>
        </w:rPr>
        <w:t>__________________________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Kevin Green believes everything in God’s Word relates to what questions?</w:t>
      </w:r>
      <w:r w:rsidR="00FA1FC9">
        <w:rPr>
          <w:rFonts w:asciiTheme="minorHAnsi" w:hAnsiTheme="minorHAnsi"/>
          <w:sz w:val="24"/>
        </w:rPr>
        <w:t xml:space="preserve"> ______________________________________________________________________________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w:t>
      </w:r>
      <w:r w:rsidR="00D16508" w:rsidRPr="00607F93">
        <w:rPr>
          <w:rFonts w:asciiTheme="minorHAnsi" w:hAnsiTheme="minorHAnsi"/>
          <w:sz w:val="24"/>
        </w:rPr>
        <w:t>____________________________________________________</w:t>
      </w:r>
      <w:r w:rsidR="00FA1FC9">
        <w:rPr>
          <w:rFonts w:asciiTheme="minorHAnsi" w:hAnsiTheme="minorHAnsi"/>
          <w:sz w:val="24"/>
        </w:rPr>
        <w:t>________________________________________________________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Define “righteousness”?</w:t>
      </w:r>
      <w:r w:rsidR="00FA1FC9">
        <w:rPr>
          <w:rFonts w:asciiTheme="minorHAnsi" w:hAnsiTheme="minorHAnsi"/>
          <w:sz w:val="24"/>
        </w:rPr>
        <w:t xml:space="preserve"> </w:t>
      </w:r>
      <w:r w:rsidR="00D16508" w:rsidRPr="00607F93">
        <w:rPr>
          <w:rFonts w:asciiTheme="minorHAnsi" w:hAnsiTheme="minorHAnsi"/>
          <w:sz w:val="24"/>
        </w:rPr>
        <w:t>_________________________________</w:t>
      </w:r>
      <w:r w:rsidR="00FA1FC9">
        <w:rPr>
          <w:rFonts w:asciiTheme="minorHAnsi" w:hAnsiTheme="minorHAnsi"/>
          <w:sz w:val="24"/>
        </w:rPr>
        <w:t>______________________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w:t>
      </w:r>
      <w:r w:rsidR="00D16508" w:rsidRPr="00607F93">
        <w:rPr>
          <w:rFonts w:asciiTheme="minorHAnsi" w:hAnsiTheme="minorHAnsi"/>
          <w:sz w:val="24"/>
        </w:rPr>
        <w:t>___________________________________________________</w:t>
      </w:r>
      <w:r w:rsidR="00FA1FC9">
        <w:rPr>
          <w:rFonts w:asciiTheme="minorHAnsi" w:hAnsiTheme="minorHAnsi"/>
          <w:sz w:val="24"/>
        </w:rPr>
        <w:t>_________________________________________________________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According to Psalms 119:9-10, how can a young man stay pure?</w:t>
      </w:r>
      <w:r w:rsidR="00D16508" w:rsidRPr="00607F93">
        <w:rPr>
          <w:rFonts w:asciiTheme="minorHAnsi" w:hAnsiTheme="minorHAnsi"/>
          <w:sz w:val="24"/>
        </w:rPr>
        <w:t>____</w:t>
      </w:r>
      <w:r w:rsidR="00FA1FC9">
        <w:rPr>
          <w:rFonts w:asciiTheme="minorHAnsi" w:hAnsiTheme="minorHAnsi"/>
          <w:sz w:val="24"/>
        </w:rPr>
        <w:t>___________________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w:t>
      </w:r>
      <w:r w:rsidR="00D16508" w:rsidRPr="00607F93">
        <w:rPr>
          <w:rFonts w:asciiTheme="minorHAnsi" w:hAnsiTheme="minorHAnsi"/>
          <w:sz w:val="24"/>
        </w:rPr>
        <w:t>__________________</w:t>
      </w:r>
      <w:r w:rsidR="00FA1FC9">
        <w:rPr>
          <w:rFonts w:asciiTheme="minorHAnsi" w:hAnsiTheme="minorHAnsi"/>
          <w:sz w:val="24"/>
        </w:rPr>
        <w:t>____________</w:t>
      </w:r>
    </w:p>
    <w:p w:rsidR="002E70F5" w:rsidRPr="00607F93" w:rsidRDefault="002E70F5" w:rsidP="002E70F5">
      <w:pPr>
        <w:pStyle w:val="ATQuestions"/>
        <w:numPr>
          <w:ilvl w:val="0"/>
          <w:numId w:val="0"/>
        </w:numPr>
        <w:rPr>
          <w:rFonts w:asciiTheme="minorHAnsi" w:hAnsiTheme="minorHAnsi"/>
          <w:sz w:val="24"/>
        </w:rPr>
      </w:pPr>
    </w:p>
    <w:p w:rsidR="002E70F5" w:rsidRPr="00607F93" w:rsidRDefault="002E70F5" w:rsidP="002E70F5">
      <w:pPr>
        <w:pStyle w:val="ATQuestions"/>
        <w:rPr>
          <w:rFonts w:asciiTheme="minorHAnsi" w:hAnsiTheme="minorHAnsi"/>
          <w:sz w:val="24"/>
        </w:rPr>
      </w:pPr>
      <w:r w:rsidRPr="00607F93">
        <w:rPr>
          <w:rFonts w:asciiTheme="minorHAnsi" w:hAnsiTheme="minorHAnsi"/>
          <w:sz w:val="24"/>
        </w:rPr>
        <w:t>What did the translators of 1611 say?</w:t>
      </w:r>
      <w:r w:rsidR="00FA1FC9">
        <w:rPr>
          <w:rFonts w:asciiTheme="minorHAnsi" w:hAnsiTheme="minorHAnsi"/>
          <w:sz w:val="24"/>
        </w:rPr>
        <w:t xml:space="preserve"> </w:t>
      </w:r>
      <w:r w:rsidR="00D16508" w:rsidRPr="00607F93">
        <w:rPr>
          <w:rFonts w:asciiTheme="minorHAnsi" w:hAnsiTheme="minorHAnsi"/>
          <w:sz w:val="24"/>
        </w:rPr>
        <w:t>__________________________</w:t>
      </w:r>
      <w:r w:rsidR="00FA1FC9">
        <w:rPr>
          <w:rFonts w:asciiTheme="minorHAnsi" w:hAnsiTheme="minorHAnsi"/>
          <w:sz w:val="24"/>
        </w:rPr>
        <w:t>__________________</w:t>
      </w:r>
    </w:p>
    <w:p w:rsidR="002E70F5" w:rsidRPr="00607F93" w:rsidRDefault="002E70F5" w:rsidP="002E70F5">
      <w:pPr>
        <w:pStyle w:val="ATQuestions"/>
        <w:numPr>
          <w:ilvl w:val="0"/>
          <w:numId w:val="0"/>
        </w:numPr>
        <w:rPr>
          <w:rFonts w:asciiTheme="minorHAnsi" w:hAnsiTheme="minorHAnsi"/>
          <w:sz w:val="24"/>
        </w:rPr>
      </w:pPr>
      <w:r w:rsidRPr="00607F93">
        <w:rPr>
          <w:rFonts w:asciiTheme="minorHAnsi" w:hAnsiTheme="minorHAnsi"/>
          <w:sz w:val="24"/>
        </w:rPr>
        <w:t>______________________________________________________________________________________________________________________________</w:t>
      </w:r>
      <w:r w:rsidR="00D16508" w:rsidRPr="00607F93">
        <w:rPr>
          <w:rFonts w:asciiTheme="minorHAnsi" w:hAnsiTheme="minorHAnsi"/>
          <w:sz w:val="24"/>
        </w:rPr>
        <w:t>___________________________________________________</w:t>
      </w:r>
      <w:r w:rsidR="00FA1FC9">
        <w:rPr>
          <w:rFonts w:asciiTheme="minorHAnsi" w:hAnsiTheme="minorHAnsi"/>
          <w:sz w:val="24"/>
        </w:rPr>
        <w:t>_________________________________________________________</w:t>
      </w:r>
    </w:p>
    <w:p w:rsidR="002E70F5" w:rsidRPr="00607F93" w:rsidRDefault="002E70F5" w:rsidP="00D16508">
      <w:pPr>
        <w:pStyle w:val="ATQuestions"/>
        <w:numPr>
          <w:ilvl w:val="0"/>
          <w:numId w:val="0"/>
        </w:numPr>
        <w:rPr>
          <w:rFonts w:asciiTheme="minorHAnsi" w:hAnsiTheme="minorHAnsi"/>
          <w:sz w:val="24"/>
        </w:rPr>
      </w:pPr>
    </w:p>
    <w:sectPr w:rsidR="002E70F5" w:rsidRPr="00607F93" w:rsidSect="00F24BC2">
      <w:headerReference w:type="default" r:id="rId7"/>
      <w:footerReference w:type="even" r:id="rId8"/>
      <w:footerReference w:type="default" r:id="rId9"/>
      <w:pgSz w:w="12240" w:h="15840" w:code="1"/>
      <w:pgMar w:top="1440" w:right="1440" w:bottom="1440" w:left="1440" w:header="720" w:footer="720" w:gutter="0"/>
      <w:pgNumType w:start="24"/>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1CC" w:rsidRDefault="00CB61CC" w:rsidP="002E70F5">
      <w:r>
        <w:separator/>
      </w:r>
    </w:p>
  </w:endnote>
  <w:endnote w:type="continuationSeparator" w:id="1">
    <w:p w:rsidR="00CB61CC" w:rsidRDefault="00CB61CC" w:rsidP="002E70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EE" w:rsidRDefault="00B06FC5" w:rsidP="008B3498">
    <w:pPr>
      <w:pStyle w:val="Footer"/>
      <w:framePr w:wrap="around" w:vAnchor="text" w:hAnchor="margin" w:xAlign="center" w:y="1"/>
      <w:rPr>
        <w:rStyle w:val="PageNumber"/>
      </w:rPr>
    </w:pPr>
    <w:r>
      <w:rPr>
        <w:rStyle w:val="PageNumber"/>
      </w:rPr>
      <w:fldChar w:fldCharType="begin"/>
    </w:r>
    <w:r w:rsidR="00F224CB">
      <w:rPr>
        <w:rStyle w:val="PageNumber"/>
      </w:rPr>
      <w:instrText xml:space="preserve">PAGE  </w:instrText>
    </w:r>
    <w:r>
      <w:rPr>
        <w:rStyle w:val="PageNumber"/>
      </w:rPr>
      <w:fldChar w:fldCharType="end"/>
    </w:r>
  </w:p>
  <w:p w:rsidR="00FB3DEE" w:rsidRDefault="00CB6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033626"/>
      <w:docPartObj>
        <w:docPartGallery w:val="Page Numbers (Bottom of Page)"/>
        <w:docPartUnique/>
      </w:docPartObj>
    </w:sdtPr>
    <w:sdtContent>
      <w:p w:rsidR="002E70F5" w:rsidRDefault="002E70F5">
        <w:pPr>
          <w:pStyle w:val="Footer"/>
          <w:jc w:val="center"/>
          <w:rPr>
            <w:rFonts w:asciiTheme="majorHAnsi" w:hAnsiTheme="majorHAnsi"/>
            <w:sz w:val="28"/>
            <w:szCs w:val="28"/>
          </w:rPr>
        </w:pPr>
        <w:r>
          <w:rPr>
            <w:rFonts w:asciiTheme="majorHAnsi" w:hAnsiTheme="majorHAnsi"/>
            <w:sz w:val="28"/>
            <w:szCs w:val="28"/>
          </w:rPr>
          <w:t xml:space="preserve">~ </w:t>
        </w:r>
        <w:r w:rsidR="00B06FC5" w:rsidRPr="002E70F5">
          <w:rPr>
            <w:rFonts w:asciiTheme="minorHAnsi" w:hAnsiTheme="minorHAnsi"/>
            <w:szCs w:val="22"/>
          </w:rPr>
          <w:fldChar w:fldCharType="begin"/>
        </w:r>
        <w:r w:rsidRPr="002E70F5">
          <w:rPr>
            <w:rFonts w:asciiTheme="minorHAnsi" w:hAnsiTheme="minorHAnsi"/>
            <w:szCs w:val="22"/>
          </w:rPr>
          <w:instrText xml:space="preserve"> PAGE    \* MERGEFORMAT </w:instrText>
        </w:r>
        <w:r w:rsidR="00B06FC5" w:rsidRPr="002E70F5">
          <w:rPr>
            <w:rFonts w:asciiTheme="minorHAnsi" w:hAnsiTheme="minorHAnsi"/>
            <w:szCs w:val="22"/>
          </w:rPr>
          <w:fldChar w:fldCharType="separate"/>
        </w:r>
        <w:r w:rsidR="004C74FA">
          <w:rPr>
            <w:rFonts w:asciiTheme="minorHAnsi" w:hAnsiTheme="minorHAnsi"/>
            <w:noProof/>
            <w:szCs w:val="22"/>
          </w:rPr>
          <w:t>27</w:t>
        </w:r>
        <w:r w:rsidR="00B06FC5" w:rsidRPr="002E70F5">
          <w:rPr>
            <w:rFonts w:asciiTheme="minorHAnsi" w:hAnsiTheme="minorHAnsi"/>
            <w:szCs w:val="22"/>
          </w:rPr>
          <w:fldChar w:fldCharType="end"/>
        </w:r>
        <w:r>
          <w:rPr>
            <w:rFonts w:asciiTheme="majorHAnsi" w:hAnsiTheme="majorHAnsi"/>
            <w:sz w:val="28"/>
            <w:szCs w:val="28"/>
          </w:rPr>
          <w:t xml:space="preserve"> ~</w:t>
        </w:r>
      </w:p>
    </w:sdtContent>
  </w:sdt>
  <w:p w:rsidR="00225284" w:rsidRDefault="00CB61CC">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1CC" w:rsidRDefault="00CB61CC" w:rsidP="002E70F5">
      <w:r>
        <w:separator/>
      </w:r>
    </w:p>
  </w:footnote>
  <w:footnote w:type="continuationSeparator" w:id="1">
    <w:p w:rsidR="00CB61CC" w:rsidRDefault="00CB61CC" w:rsidP="002E7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2E70F5" w:rsidRPr="0084542C" w:rsidTr="009D26F7">
      <w:tc>
        <w:tcPr>
          <w:tcW w:w="0" w:type="auto"/>
          <w:tcBorders>
            <w:right w:val="single" w:sz="6" w:space="0" w:color="000000" w:themeColor="text1"/>
          </w:tcBorders>
        </w:tcPr>
        <w:sdt>
          <w:sdtPr>
            <w:rPr>
              <w:rFonts w:asciiTheme="minorHAnsi" w:hAnsiTheme="minorHAnsi"/>
              <w:b/>
            </w:rPr>
            <w:alias w:val="Company"/>
            <w:id w:val="16441245"/>
            <w:placeholder>
              <w:docPart w:val="35BEE0A1655547DBAFC7653DDDB5C379"/>
            </w:placeholder>
            <w:dataBinding w:prefixMappings="xmlns:ns0='http://schemas.openxmlformats.org/officeDocument/2006/extended-properties'" w:xpath="/ns0:Properties[1]/ns0:Company[1]" w:storeItemID="{6668398D-A668-4E3E-A5EB-62B293D839F1}"/>
            <w:text/>
          </w:sdtPr>
          <w:sdtContent>
            <w:p w:rsidR="002E70F5" w:rsidRPr="0084542C" w:rsidRDefault="002E70F5" w:rsidP="009D26F7">
              <w:pPr>
                <w:pStyle w:val="Header"/>
                <w:jc w:val="right"/>
                <w:rPr>
                  <w:rFonts w:asciiTheme="minorHAnsi" w:hAnsiTheme="minorHAnsi"/>
                </w:rPr>
              </w:pPr>
              <w:r>
                <w:rPr>
                  <w:rFonts w:asciiTheme="minorHAnsi" w:hAnsiTheme="minorHAnsi"/>
                  <w:b/>
                </w:rPr>
                <w:t>Explain</w:t>
              </w:r>
            </w:p>
          </w:sdtContent>
        </w:sdt>
        <w:sdt>
          <w:sdtPr>
            <w:rPr>
              <w:rFonts w:asciiTheme="minorHAnsi" w:hAnsiTheme="minorHAnsi"/>
              <w:bCs/>
            </w:rPr>
            <w:alias w:val="Title"/>
            <w:id w:val="16441246"/>
            <w:placeholder>
              <w:docPart w:val="EE22090034464AE1A60F4840E5666F91"/>
            </w:placeholder>
            <w:dataBinding w:prefixMappings="xmlns:ns0='http://schemas.openxmlformats.org/package/2006/metadata/core-properties' xmlns:ns1='http://purl.org/dc/elements/1.1/'" w:xpath="/ns0:coreProperties[1]/ns1:title[1]" w:storeItemID="{6C3C8BC8-F283-45AE-878A-BAB7291924A1}"/>
            <w:text/>
          </w:sdtPr>
          <w:sdtContent>
            <w:p w:rsidR="002E70F5" w:rsidRPr="0084542C" w:rsidRDefault="002E70F5" w:rsidP="002E70F5">
              <w:pPr>
                <w:pStyle w:val="Header"/>
                <w:jc w:val="right"/>
                <w:rPr>
                  <w:rFonts w:asciiTheme="minorHAnsi" w:hAnsiTheme="minorHAnsi"/>
                  <w:b/>
                  <w:bCs/>
                </w:rPr>
              </w:pPr>
              <w:r>
                <w:rPr>
                  <w:rFonts w:asciiTheme="minorHAnsi" w:hAnsiTheme="minorHAnsi"/>
                  <w:bCs/>
                </w:rPr>
                <w:t>The Christian &amp; The Bible</w:t>
              </w:r>
            </w:p>
          </w:sdtContent>
        </w:sdt>
      </w:tc>
      <w:tc>
        <w:tcPr>
          <w:tcW w:w="1152" w:type="dxa"/>
          <w:tcBorders>
            <w:left w:val="single" w:sz="6" w:space="0" w:color="000000" w:themeColor="text1"/>
          </w:tcBorders>
        </w:tcPr>
        <w:p w:rsidR="002E70F5" w:rsidRPr="0084542C" w:rsidRDefault="002E70F5" w:rsidP="009D26F7">
          <w:pPr>
            <w:pStyle w:val="Header"/>
            <w:rPr>
              <w:rFonts w:asciiTheme="minorHAnsi" w:hAnsiTheme="minorHAnsi"/>
              <w:b/>
            </w:rPr>
          </w:pPr>
        </w:p>
      </w:tc>
    </w:tr>
  </w:tbl>
  <w:p w:rsidR="004F49A0" w:rsidRPr="002E70F5" w:rsidRDefault="00F24BC2" w:rsidP="00BF7E7B">
    <w:pPr>
      <w:pStyle w:val="Header"/>
      <w:rPr>
        <w:rFonts w:asciiTheme="minorHAnsi" w:hAnsiTheme="minorHAnsi"/>
        <w:szCs w:val="22"/>
      </w:rPr>
    </w:pPr>
    <w:r>
      <w:rPr>
        <w:rFonts w:asciiTheme="minorHAnsi" w:hAnsiTheme="minorHAnsi"/>
        <w:szCs w:val="22"/>
      </w:rPr>
      <w:t xml:space="preserve">                                                                                                                                                </w:t>
    </w:r>
    <w:r w:rsidR="002E70F5" w:rsidRPr="0084542C">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3E6C"/>
    <w:multiLevelType w:val="hybridMultilevel"/>
    <w:tmpl w:val="D624D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147928"/>
    <w:multiLevelType w:val="hybridMultilevel"/>
    <w:tmpl w:val="7BE22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2C02CA"/>
    <w:multiLevelType w:val="hybridMultilevel"/>
    <w:tmpl w:val="5BFE9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7271FD"/>
    <w:multiLevelType w:val="hybridMultilevel"/>
    <w:tmpl w:val="87565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4027FA"/>
    <w:multiLevelType w:val="hybridMultilevel"/>
    <w:tmpl w:val="C9E6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E53329"/>
    <w:multiLevelType w:val="hybridMultilevel"/>
    <w:tmpl w:val="C66C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70F5"/>
    <w:rsid w:val="00142EA5"/>
    <w:rsid w:val="001526F9"/>
    <w:rsid w:val="00154B15"/>
    <w:rsid w:val="00175048"/>
    <w:rsid w:val="001C2E51"/>
    <w:rsid w:val="002C6451"/>
    <w:rsid w:val="002E70F5"/>
    <w:rsid w:val="004C74FA"/>
    <w:rsid w:val="005508C7"/>
    <w:rsid w:val="005B6B50"/>
    <w:rsid w:val="00607F93"/>
    <w:rsid w:val="00B06FC5"/>
    <w:rsid w:val="00CB61CC"/>
    <w:rsid w:val="00D16508"/>
    <w:rsid w:val="00D46F57"/>
    <w:rsid w:val="00E176DC"/>
    <w:rsid w:val="00EF7447"/>
    <w:rsid w:val="00F224CB"/>
    <w:rsid w:val="00F24BC2"/>
    <w:rsid w:val="00F366DB"/>
    <w:rsid w:val="00FA1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F5"/>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70F5"/>
    <w:pPr>
      <w:tabs>
        <w:tab w:val="right" w:pos="10080"/>
      </w:tabs>
    </w:pPr>
    <w:rPr>
      <w:rFonts w:ascii="Century Gothic" w:hAnsi="Century Gothic"/>
    </w:rPr>
  </w:style>
  <w:style w:type="character" w:customStyle="1" w:styleId="HeaderChar">
    <w:name w:val="Header Char"/>
    <w:basedOn w:val="DefaultParagraphFont"/>
    <w:link w:val="Header"/>
    <w:uiPriority w:val="99"/>
    <w:rsid w:val="002E70F5"/>
    <w:rPr>
      <w:rFonts w:ascii="Century Gothic" w:eastAsia="Times New Roman" w:hAnsi="Century Gothic" w:cs="Times New Roman"/>
      <w:szCs w:val="24"/>
    </w:rPr>
  </w:style>
  <w:style w:type="paragraph" w:customStyle="1" w:styleId="ATTitle">
    <w:name w:val="AT Title"/>
    <w:basedOn w:val="Normal"/>
    <w:rsid w:val="002E70F5"/>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KeyVerse">
    <w:name w:val="AT Key Verse"/>
    <w:basedOn w:val="Normal"/>
    <w:rsid w:val="002E70F5"/>
    <w:pPr>
      <w:spacing w:after="120"/>
      <w:jc w:val="center"/>
    </w:pPr>
    <w:rPr>
      <w:b/>
      <w:sz w:val="24"/>
    </w:rPr>
  </w:style>
  <w:style w:type="paragraph" w:customStyle="1" w:styleId="ATSection">
    <w:name w:val="AT Section"/>
    <w:basedOn w:val="Normal"/>
    <w:rsid w:val="002E70F5"/>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Questions">
    <w:name w:val="AT Questions"/>
    <w:basedOn w:val="Normal"/>
    <w:rsid w:val="002E70F5"/>
    <w:pPr>
      <w:numPr>
        <w:numId w:val="1"/>
      </w:numPr>
    </w:pPr>
  </w:style>
  <w:style w:type="paragraph" w:styleId="Footer">
    <w:name w:val="footer"/>
    <w:basedOn w:val="Normal"/>
    <w:link w:val="FooterChar"/>
    <w:uiPriority w:val="99"/>
    <w:rsid w:val="002E70F5"/>
    <w:pPr>
      <w:tabs>
        <w:tab w:val="center" w:pos="5040"/>
      </w:tabs>
    </w:pPr>
    <w:rPr>
      <w:rFonts w:ascii="Century Gothic" w:hAnsi="Century Gothic"/>
    </w:rPr>
  </w:style>
  <w:style w:type="character" w:customStyle="1" w:styleId="FooterChar">
    <w:name w:val="Footer Char"/>
    <w:basedOn w:val="DefaultParagraphFont"/>
    <w:link w:val="Footer"/>
    <w:uiPriority w:val="99"/>
    <w:rsid w:val="002E70F5"/>
    <w:rPr>
      <w:rFonts w:ascii="Century Gothic" w:eastAsia="Times New Roman" w:hAnsi="Century Gothic" w:cs="Times New Roman"/>
      <w:szCs w:val="24"/>
    </w:rPr>
  </w:style>
  <w:style w:type="character" w:styleId="PageNumber">
    <w:name w:val="page number"/>
    <w:basedOn w:val="DefaultParagraphFont"/>
    <w:rsid w:val="002E70F5"/>
  </w:style>
  <w:style w:type="table" w:styleId="TableGrid">
    <w:name w:val="Table Grid"/>
    <w:basedOn w:val="TableNormal"/>
    <w:uiPriority w:val="1"/>
    <w:rsid w:val="002E70F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0F5"/>
    <w:rPr>
      <w:rFonts w:ascii="Tahoma" w:hAnsi="Tahoma" w:cs="Tahoma"/>
      <w:sz w:val="16"/>
      <w:szCs w:val="16"/>
    </w:rPr>
  </w:style>
  <w:style w:type="character" w:customStyle="1" w:styleId="BalloonTextChar">
    <w:name w:val="Balloon Text Char"/>
    <w:basedOn w:val="DefaultParagraphFont"/>
    <w:link w:val="BalloonText"/>
    <w:uiPriority w:val="99"/>
    <w:semiHidden/>
    <w:rsid w:val="002E70F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BEE0A1655547DBAFC7653DDDB5C379"/>
        <w:category>
          <w:name w:val="General"/>
          <w:gallery w:val="placeholder"/>
        </w:category>
        <w:types>
          <w:type w:val="bbPlcHdr"/>
        </w:types>
        <w:behaviors>
          <w:behavior w:val="content"/>
        </w:behaviors>
        <w:guid w:val="{694751D7-F062-4AC5-8266-5980FEA47548}"/>
      </w:docPartPr>
      <w:docPartBody>
        <w:p w:rsidR="001F1A9C" w:rsidRDefault="003716E1" w:rsidP="003716E1">
          <w:pPr>
            <w:pStyle w:val="35BEE0A1655547DBAFC7653DDDB5C379"/>
          </w:pPr>
          <w:r>
            <w:t>[Type the company name]</w:t>
          </w:r>
        </w:p>
      </w:docPartBody>
    </w:docPart>
    <w:docPart>
      <w:docPartPr>
        <w:name w:val="EE22090034464AE1A60F4840E5666F91"/>
        <w:category>
          <w:name w:val="General"/>
          <w:gallery w:val="placeholder"/>
        </w:category>
        <w:types>
          <w:type w:val="bbPlcHdr"/>
        </w:types>
        <w:behaviors>
          <w:behavior w:val="content"/>
        </w:behaviors>
        <w:guid w:val="{586B823A-70F2-4B73-99CA-240E834B4FEB}"/>
      </w:docPartPr>
      <w:docPartBody>
        <w:p w:rsidR="001F1A9C" w:rsidRDefault="003716E1" w:rsidP="003716E1">
          <w:pPr>
            <w:pStyle w:val="EE22090034464AE1A60F4840E5666F91"/>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716E1"/>
    <w:rsid w:val="00056F74"/>
    <w:rsid w:val="001F1A9C"/>
    <w:rsid w:val="00313554"/>
    <w:rsid w:val="00371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BEE0A1655547DBAFC7653DDDB5C379">
    <w:name w:val="35BEE0A1655547DBAFC7653DDDB5C379"/>
    <w:rsid w:val="003716E1"/>
  </w:style>
  <w:style w:type="paragraph" w:customStyle="1" w:styleId="EE22090034464AE1A60F4840E5666F91">
    <w:name w:val="EE22090034464AE1A60F4840E5666F91"/>
    <w:rsid w:val="003716E1"/>
  </w:style>
  <w:style w:type="paragraph" w:customStyle="1" w:styleId="985FFE3C17674065AA43C08E85B5AB38">
    <w:name w:val="985FFE3C17674065AA43C08E85B5AB38"/>
    <w:rsid w:val="003716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Christian &amp; The Bible</vt:lpstr>
    </vt:vector>
  </TitlesOfParts>
  <Company>Explain</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Bible</dc:title>
  <dc:creator>Carl</dc:creator>
  <cp:lastModifiedBy>Carl</cp:lastModifiedBy>
  <cp:revision>16</cp:revision>
  <dcterms:created xsi:type="dcterms:W3CDTF">2010-01-28T05:14:00Z</dcterms:created>
  <dcterms:modified xsi:type="dcterms:W3CDTF">2010-05-10T16:58:00Z</dcterms:modified>
</cp:coreProperties>
</file>